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92F" w:rsidRPr="00475270" w:rsidRDefault="0042192F" w:rsidP="0042192F">
      <w:pPr>
        <w:pStyle w:val="ConsPlusNormal"/>
        <w:ind w:firstLine="4678"/>
        <w:outlineLvl w:val="0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475270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42192F" w:rsidRDefault="0042192F" w:rsidP="0042192F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75270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бюджете Территориального фонда</w:t>
      </w:r>
    </w:p>
    <w:p w:rsidR="0042192F" w:rsidRDefault="0042192F" w:rsidP="0042192F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75270">
        <w:rPr>
          <w:rFonts w:ascii="Times New Roman" w:hAnsi="Times New Roman" w:cs="Times New Roman"/>
          <w:sz w:val="24"/>
          <w:szCs w:val="24"/>
        </w:rPr>
        <w:t>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страхования</w:t>
      </w:r>
    </w:p>
    <w:p w:rsidR="0042192F" w:rsidRDefault="0042192F" w:rsidP="0042192F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Сарат</w:t>
      </w:r>
      <w:r>
        <w:rPr>
          <w:rFonts w:ascii="Times New Roman" w:hAnsi="Times New Roman" w:cs="Times New Roman"/>
          <w:sz w:val="24"/>
          <w:szCs w:val="24"/>
        </w:rPr>
        <w:t xml:space="preserve">овской области на 2020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192F" w:rsidRPr="00475270" w:rsidRDefault="0042192F" w:rsidP="0042192F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75270">
        <w:rPr>
          <w:rFonts w:ascii="Times New Roman" w:hAnsi="Times New Roman" w:cs="Times New Roman"/>
          <w:sz w:val="24"/>
          <w:szCs w:val="24"/>
        </w:rPr>
        <w:t>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2021 и 2022 год»</w:t>
      </w:r>
    </w:p>
    <w:p w:rsidR="0042192F" w:rsidRDefault="0042192F" w:rsidP="004219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192F" w:rsidRPr="00807DC2" w:rsidRDefault="0042192F" w:rsidP="004219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192F" w:rsidRPr="00807DC2" w:rsidRDefault="0042192F" w:rsidP="004219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072"/>
      <w:bookmarkEnd w:id="0"/>
      <w:r w:rsidRPr="00807DC2">
        <w:rPr>
          <w:rFonts w:ascii="Times New Roman" w:hAnsi="Times New Roman" w:cs="Times New Roman"/>
          <w:sz w:val="24"/>
          <w:szCs w:val="24"/>
        </w:rPr>
        <w:t>МЕЖБЮДЖЕТНЫЕ ТРАНСФЕРТЫ В БЮДЖЕТ ТЕРРИТОРИАЛЬНОГО ФОНДА</w:t>
      </w:r>
    </w:p>
    <w:p w:rsidR="0042192F" w:rsidRPr="00807DC2" w:rsidRDefault="0042192F" w:rsidP="004219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7DC2">
        <w:rPr>
          <w:rFonts w:ascii="Times New Roman" w:hAnsi="Times New Roman" w:cs="Times New Roman"/>
          <w:sz w:val="24"/>
          <w:szCs w:val="24"/>
        </w:rPr>
        <w:t>ПОЛУЧАЕМЫЕ ИЗ ДРУГИХ БЮДЖЕТОВ БЮДЖЕТНОЙ СИСТЕМЫ</w:t>
      </w:r>
    </w:p>
    <w:p w:rsidR="0042192F" w:rsidRPr="00807DC2" w:rsidRDefault="0042192F" w:rsidP="004219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РОССИЙСКОЙ ФЕДЕРАЦИИ, НА ПЛАНОВЫЙ ПЕРИОД 2021</w:t>
      </w:r>
      <w:proofErr w:type="gramStart"/>
      <w:r w:rsidRPr="00807DC2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07DC2">
        <w:rPr>
          <w:rFonts w:ascii="Times New Roman" w:hAnsi="Times New Roman" w:cs="Times New Roman"/>
          <w:sz w:val="24"/>
          <w:szCs w:val="24"/>
        </w:rPr>
        <w:t xml:space="preserve"> 2022 ГОДОВ</w:t>
      </w:r>
    </w:p>
    <w:p w:rsidR="0042192F" w:rsidRPr="00807DC2" w:rsidRDefault="0042192F" w:rsidP="004219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1361"/>
        <w:gridCol w:w="1361"/>
      </w:tblGrid>
      <w:tr w:rsidR="00617C0D" w:rsidRPr="005009F3" w:rsidTr="00657D6B">
        <w:tc>
          <w:tcPr>
            <w:tcW w:w="6350" w:type="dxa"/>
          </w:tcPr>
          <w:p w:rsidR="00617C0D" w:rsidRPr="005009F3" w:rsidRDefault="00617C0D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22" w:type="dxa"/>
            <w:gridSpan w:val="2"/>
          </w:tcPr>
          <w:p w:rsidR="00617C0D" w:rsidRPr="005009F3" w:rsidRDefault="00617C0D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617C0D" w:rsidRPr="005009F3" w:rsidTr="00657D6B">
        <w:tblPrEx>
          <w:tblBorders>
            <w:insideH w:val="nil"/>
          </w:tblBorders>
        </w:tblPrEx>
        <w:tc>
          <w:tcPr>
            <w:tcW w:w="6350" w:type="dxa"/>
            <w:tcBorders>
              <w:bottom w:val="nil"/>
            </w:tcBorders>
          </w:tcPr>
          <w:p w:rsidR="00617C0D" w:rsidRPr="005009F3" w:rsidRDefault="00617C0D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33754798,0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35588745,5</w:t>
            </w:r>
          </w:p>
        </w:tc>
      </w:tr>
      <w:tr w:rsidR="00617C0D" w:rsidRPr="005009F3" w:rsidTr="00657D6B">
        <w:tblPrEx>
          <w:tblBorders>
            <w:insideH w:val="nil"/>
          </w:tblBorders>
        </w:tblPrEx>
        <w:tc>
          <w:tcPr>
            <w:tcW w:w="6350" w:type="dxa"/>
            <w:tcBorders>
              <w:top w:val="nil"/>
            </w:tcBorders>
          </w:tcPr>
          <w:p w:rsidR="00617C0D" w:rsidRPr="005009F3" w:rsidRDefault="00617C0D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61" w:type="dxa"/>
            <w:tcBorders>
              <w:top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0D" w:rsidRPr="005009F3" w:rsidTr="00657D6B">
        <w:tblPrEx>
          <w:tblBorders>
            <w:insideH w:val="nil"/>
          </w:tblBorders>
        </w:tblPrEx>
        <w:tc>
          <w:tcPr>
            <w:tcW w:w="6350" w:type="dxa"/>
            <w:tcBorders>
              <w:bottom w:val="nil"/>
            </w:tcBorders>
          </w:tcPr>
          <w:p w:rsidR="00617C0D" w:rsidRPr="005009F3" w:rsidRDefault="00617C0D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32853588,1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34638599,9</w:t>
            </w:r>
          </w:p>
        </w:tc>
      </w:tr>
      <w:tr w:rsidR="00617C0D" w:rsidRPr="005009F3" w:rsidTr="00657D6B">
        <w:tblPrEx>
          <w:tblBorders>
            <w:insideH w:val="nil"/>
          </w:tblBorders>
        </w:tblPrEx>
        <w:tc>
          <w:tcPr>
            <w:tcW w:w="6350" w:type="dxa"/>
            <w:tcBorders>
              <w:top w:val="nil"/>
            </w:tcBorders>
          </w:tcPr>
          <w:p w:rsidR="00617C0D" w:rsidRPr="005009F3" w:rsidRDefault="00617C0D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61" w:type="dxa"/>
            <w:tcBorders>
              <w:top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0D" w:rsidRPr="005009F3" w:rsidTr="00657D6B">
        <w:tc>
          <w:tcPr>
            <w:tcW w:w="6350" w:type="dxa"/>
          </w:tcPr>
          <w:p w:rsidR="00617C0D" w:rsidRPr="005009F3" w:rsidRDefault="00617C0D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1" w:type="dxa"/>
            <w:vAlign w:val="bottom"/>
          </w:tcPr>
          <w:p w:rsidR="00617C0D" w:rsidRPr="005009F3" w:rsidRDefault="00617C0D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32853588,1</w:t>
            </w:r>
          </w:p>
        </w:tc>
        <w:tc>
          <w:tcPr>
            <w:tcW w:w="1361" w:type="dxa"/>
            <w:vAlign w:val="bottom"/>
          </w:tcPr>
          <w:p w:rsidR="00617C0D" w:rsidRPr="005009F3" w:rsidRDefault="00617C0D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34638599,9</w:t>
            </w:r>
          </w:p>
        </w:tc>
      </w:tr>
      <w:tr w:rsidR="00617C0D" w:rsidRPr="005009F3" w:rsidTr="00657D6B">
        <w:tblPrEx>
          <w:tblBorders>
            <w:insideH w:val="nil"/>
          </w:tblBorders>
        </w:tblPrEx>
        <w:tc>
          <w:tcPr>
            <w:tcW w:w="6350" w:type="dxa"/>
            <w:tcBorders>
              <w:bottom w:val="nil"/>
            </w:tcBorders>
          </w:tcPr>
          <w:p w:rsidR="00617C0D" w:rsidRPr="005009F3" w:rsidRDefault="00617C0D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других бюджетов бюджетной системы Российской Федерации, всего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901209,9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950145,6</w:t>
            </w:r>
          </w:p>
        </w:tc>
      </w:tr>
      <w:tr w:rsidR="00617C0D" w:rsidRPr="005009F3" w:rsidTr="00657D6B">
        <w:tblPrEx>
          <w:tblBorders>
            <w:insideH w:val="nil"/>
          </w:tblBorders>
        </w:tblPrEx>
        <w:tc>
          <w:tcPr>
            <w:tcW w:w="6350" w:type="dxa"/>
            <w:tcBorders>
              <w:top w:val="nil"/>
            </w:tcBorders>
          </w:tcPr>
          <w:p w:rsidR="00617C0D" w:rsidRPr="005009F3" w:rsidRDefault="00617C0D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61" w:type="dxa"/>
            <w:tcBorders>
              <w:top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</w:tcBorders>
            <w:vAlign w:val="bottom"/>
          </w:tcPr>
          <w:p w:rsidR="00617C0D" w:rsidRPr="005009F3" w:rsidRDefault="00617C0D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0D" w:rsidRPr="005009F3" w:rsidTr="00657D6B">
        <w:tc>
          <w:tcPr>
            <w:tcW w:w="6350" w:type="dxa"/>
          </w:tcPr>
          <w:p w:rsidR="00617C0D" w:rsidRPr="005009F3" w:rsidRDefault="00617C0D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61" w:type="dxa"/>
            <w:vAlign w:val="bottom"/>
          </w:tcPr>
          <w:p w:rsidR="00617C0D" w:rsidRPr="005009F3" w:rsidRDefault="00617C0D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901209,9</w:t>
            </w:r>
          </w:p>
        </w:tc>
        <w:tc>
          <w:tcPr>
            <w:tcW w:w="1361" w:type="dxa"/>
            <w:vAlign w:val="bottom"/>
          </w:tcPr>
          <w:p w:rsidR="00617C0D" w:rsidRPr="005009F3" w:rsidRDefault="00617C0D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950145,6</w:t>
            </w:r>
          </w:p>
        </w:tc>
      </w:tr>
    </w:tbl>
    <w:p w:rsidR="0042192F" w:rsidRPr="00807DC2" w:rsidRDefault="0042192F" w:rsidP="004219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42192F" w:rsidRPr="00807DC2" w:rsidRDefault="0042192F" w:rsidP="004219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192F" w:rsidRPr="00807DC2" w:rsidRDefault="0042192F" w:rsidP="004219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192F" w:rsidRPr="00807DC2" w:rsidRDefault="0042192F" w:rsidP="004219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4724" w:rsidRDefault="006C4724"/>
    <w:sectPr w:rsidR="006C4724" w:rsidSect="006E6D8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E7E"/>
    <w:rsid w:val="0042192F"/>
    <w:rsid w:val="00617C0D"/>
    <w:rsid w:val="006A0E7E"/>
    <w:rsid w:val="006C4724"/>
    <w:rsid w:val="006E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E7E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6A0E7E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6A0E7E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6A0E7E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6A0E7E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6A0E7E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6A0E7E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6A0E7E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E7E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6A0E7E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6A0E7E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6A0E7E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6A0E7E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6A0E7E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6A0E7E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6A0E7E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2019-05-30T08:46:00Z</dcterms:created>
  <dcterms:modified xsi:type="dcterms:W3CDTF">2020-11-10T07:10:00Z</dcterms:modified>
</cp:coreProperties>
</file>